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B4" w:rsidRDefault="00753A2C" w:rsidP="001E6EB4">
      <w:pPr>
        <w:spacing w:after="0"/>
        <w:ind w:left="-2832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Załącznik</w:t>
      </w:r>
      <w:r w:rsidR="001E6EB4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do formularza ofertowego </w:t>
      </w: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1E6EB4" w:rsidRDefault="001E6EB4" w:rsidP="001E6EB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/nazwa i adres składającego ofertę/</w:t>
      </w: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21D5E" w:rsidRDefault="00E21D5E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21D5E" w:rsidRDefault="00E21D5E" w:rsidP="00E21D5E">
      <w:pPr>
        <w:pStyle w:val="Akapitzlist"/>
        <w:spacing w:after="0"/>
        <w:ind w:left="360" w:firstLine="3893"/>
        <w:jc w:val="both"/>
        <w:rPr>
          <w:rFonts w:ascii="Times New Roman" w:hAnsi="Times New Roman"/>
          <w:b/>
          <w:sz w:val="24"/>
          <w:szCs w:val="24"/>
        </w:rPr>
      </w:pPr>
    </w:p>
    <w:p w:rsidR="00E21D5E" w:rsidRPr="00E21D5E" w:rsidRDefault="00E21D5E" w:rsidP="00E21D5E">
      <w:pPr>
        <w:pStyle w:val="Akapitzlist"/>
        <w:spacing w:after="0"/>
        <w:ind w:left="360" w:firstLine="3893"/>
        <w:jc w:val="both"/>
        <w:rPr>
          <w:rFonts w:ascii="Times New Roman" w:hAnsi="Times New Roman"/>
          <w:b/>
          <w:sz w:val="24"/>
          <w:szCs w:val="24"/>
        </w:rPr>
      </w:pPr>
      <w:r w:rsidRPr="00E21D5E">
        <w:rPr>
          <w:rFonts w:ascii="Times New Roman" w:hAnsi="Times New Roman"/>
          <w:b/>
          <w:sz w:val="24"/>
          <w:szCs w:val="24"/>
        </w:rPr>
        <w:t>Zespół Placówek Oświatowych w Jaworzni</w:t>
      </w:r>
    </w:p>
    <w:p w:rsidR="00E21D5E" w:rsidRPr="00E21D5E" w:rsidRDefault="00E21D5E" w:rsidP="00E21D5E">
      <w:pPr>
        <w:pStyle w:val="Akapitzlist"/>
        <w:tabs>
          <w:tab w:val="left" w:pos="5445"/>
        </w:tabs>
        <w:spacing w:after="0"/>
        <w:ind w:left="360" w:firstLine="3893"/>
        <w:jc w:val="both"/>
        <w:rPr>
          <w:rFonts w:ascii="Times New Roman" w:hAnsi="Times New Roman"/>
          <w:b/>
          <w:sz w:val="24"/>
          <w:szCs w:val="24"/>
        </w:rPr>
      </w:pPr>
      <w:r w:rsidRPr="00E21D5E">
        <w:rPr>
          <w:rFonts w:ascii="Times New Roman" w:hAnsi="Times New Roman"/>
          <w:b/>
          <w:sz w:val="24"/>
          <w:szCs w:val="24"/>
        </w:rPr>
        <w:t>Jaworznia 93</w:t>
      </w:r>
    </w:p>
    <w:p w:rsidR="001E6EB4" w:rsidRDefault="00E21D5E" w:rsidP="00E21D5E">
      <w:pPr>
        <w:pStyle w:val="Akapitzlist"/>
        <w:tabs>
          <w:tab w:val="left" w:pos="5445"/>
        </w:tabs>
        <w:spacing w:after="0"/>
        <w:ind w:left="360" w:firstLine="3893"/>
        <w:jc w:val="both"/>
        <w:rPr>
          <w:rFonts w:ascii="Times New Roman" w:hAnsi="Times New Roman"/>
          <w:b/>
          <w:sz w:val="24"/>
          <w:szCs w:val="24"/>
        </w:rPr>
      </w:pPr>
      <w:r w:rsidRPr="00E21D5E">
        <w:rPr>
          <w:rFonts w:ascii="Times New Roman" w:hAnsi="Times New Roman"/>
          <w:b/>
          <w:sz w:val="24"/>
          <w:szCs w:val="24"/>
        </w:rPr>
        <w:t>26-065 Piekoszów</w:t>
      </w: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FORMULARZ CENOWY NA „PRACE REMONTOWE W BUDYNKU ZESPOŁU PLACÓWEK OŚWIATOWYCH W JAWORZNI”</w:t>
      </w: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Remont korytarza na parterze</w:t>
      </w:r>
    </w:p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prac:</w:t>
      </w:r>
    </w:p>
    <w:p w:rsidR="001E6EB4" w:rsidRDefault="001E6EB4" w:rsidP="001E6EB4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709" w:hanging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Podłoga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cokołów lastrykowych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Gruntowanie podłoża gruntem dwuskładnikowym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szczepnym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wylewki samopoziomującej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nowej wykładziny typu TARKET wraz z wywinięciem cokołów na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2C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nowej wykładziny typu TARKET wraz z wywinięciem cokołów na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2C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sz w:val="24"/>
          <w:szCs w:val="24"/>
        </w:rPr>
      </w:pPr>
    </w:p>
    <w:p w:rsidR="001E6EB4" w:rsidRDefault="001E6EB4" w:rsidP="001E6EB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Remont korytarza na I piętrze</w:t>
      </w:r>
    </w:p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prac:</w:t>
      </w:r>
    </w:p>
    <w:p w:rsidR="001E6EB4" w:rsidRDefault="001E6EB4" w:rsidP="001E6EB4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Podłoga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cokołów lastrykowych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Gruntowanie podłoża gruntem dwuskładnikowym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szczepnym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wylewki samopoziomującej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nowej wykładziny typu TARKET wraz z wywinięciem cokołów na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2C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nowej wykładziny typu TARKET wraz z wywinięciem cokołów na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2C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sz w:val="24"/>
          <w:szCs w:val="24"/>
        </w:rPr>
      </w:pPr>
    </w:p>
    <w:p w:rsidR="001E6EB4" w:rsidRDefault="001E6EB4" w:rsidP="001E6EB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 Ściany i sufity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Zmycie i zeskrobanie odpadających powłok malarskich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Zabezpieczenie okien i drzwi folią malarską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pęknięć ścian, wklejenie taśm zbrojnych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ścian i sufitów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Szpachlowanie trzykrotne ścian i sufitów wraz ze szlifowaniem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pod malowanie farbą gruntującą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Malowanie dwukrotne farbami lateksowymi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Malowanie lamperii lakierem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lamperyjnym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Mycie i sprzątanie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</w:p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Stolarka drzwiowa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istniejących drzwi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nowych drzwi</w:t>
            </w:r>
            <w:r w:rsidR="00753A2C"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Zakup i montaż drzwi antywłamaniowych </w:t>
            </w:r>
            <w:r w:rsidR="00753A2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drzwi EI 30</w:t>
            </w:r>
            <w:r w:rsidR="00753A2C">
              <w:rPr>
                <w:rFonts w:ascii="Times New Roman" w:hAnsi="Times New Roman"/>
                <w:sz w:val="24"/>
                <w:szCs w:val="24"/>
              </w:rPr>
              <w:t xml:space="preserve">          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drzwi do łazienek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2C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2C" w:rsidRDefault="00753A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Montaż listew maskujących przy futrynach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753A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shd w:val="clear" w:color="auto" w:fill="FFFFFF"/>
        <w:suppressAutoHyphens w:val="0"/>
        <w:spacing w:before="100" w:after="100"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1E6EB4" w:rsidRDefault="001E6EB4" w:rsidP="001E6EB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Remont klatki schodowej wraz z wejściem do budynku.</w:t>
      </w:r>
    </w:p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prac:</w:t>
      </w:r>
    </w:p>
    <w:p w:rsidR="001E6EB4" w:rsidRDefault="001E6EB4" w:rsidP="001E6EB4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Podłoga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cokołów lastrykowych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Gruntowanie podłoża gruntem dwuskładnikowym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szczepnym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m2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podłóg płytkami typu gres – powierzchnie płaskie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m2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Wyłożenie podłóg płytkami typu gres – powierzchnie schodów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m2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753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Ułożenie cokołu terakotowego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sz w:val="24"/>
          <w:szCs w:val="24"/>
        </w:rPr>
      </w:pPr>
    </w:p>
    <w:p w:rsidR="001E6EB4" w:rsidRDefault="001E6EB4" w:rsidP="001E6EB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 Ściany i sufity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Zmycie i zeskrobanie odpadających powłok malarskich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Zabezpieczenie okien i drzwi folią malarską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pęknięć ścian, wklejenie taśm zbrojnych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ścian i sufitów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Szpachlowanie trzykrotne ścian i sufitów wraz ze szlifowaniem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pod malowanie farbą gruntującą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Malowanie dwukrotne farbami lateksowymi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Malowanie lamperii lakierem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lamperyjnym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Mycie i sprzątanie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sz w:val="24"/>
          <w:szCs w:val="24"/>
        </w:rPr>
      </w:pPr>
    </w:p>
    <w:p w:rsidR="001E6EB4" w:rsidRDefault="001E6EB4" w:rsidP="001E6EB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dwóch sal lekcyjnych i korytarza na najwyższej kondygnacji. </w:t>
      </w:r>
    </w:p>
    <w:p w:rsidR="001E6EB4" w:rsidRDefault="001E6EB4" w:rsidP="001E6E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prac:</w:t>
      </w:r>
    </w:p>
    <w:p w:rsidR="001E6EB4" w:rsidRDefault="001E6EB4" w:rsidP="001E6EB4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Podłoga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Zerwanie obecnej wykładziny typu TARKET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listew przypodłogowych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RP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Remont podłoża:  wymiana na płyty OSB o grubości 18mm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Pr="00753A2C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104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RP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Szpachlowanie łączeń płyt OSB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Pr="00753A2C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104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2C" w:rsidRPr="00753A2C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Wyłożenie nowej wykładziny typu TARKET wraz z wywinięciem cokołów na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Pr="00753A2C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2C">
              <w:rPr>
                <w:rFonts w:ascii="Times New Roman" w:hAnsi="Times New Roman"/>
                <w:sz w:val="24"/>
                <w:szCs w:val="24"/>
              </w:rPr>
              <w:t>112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Pr="00753A2C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>
      <w:pPr>
        <w:rPr>
          <w:rFonts w:ascii="Times New Roman" w:hAnsi="Times New Roman"/>
          <w:sz w:val="24"/>
          <w:szCs w:val="24"/>
        </w:rPr>
      </w:pPr>
    </w:p>
    <w:p w:rsidR="001E6EB4" w:rsidRDefault="001E6EB4" w:rsidP="001E6EB4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709" w:hanging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Ściany i sufity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558"/>
        <w:gridCol w:w="1133"/>
        <w:gridCol w:w="1559"/>
      </w:tblGrid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Zaplanowane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Powierzchnia (m2) lub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Zmycie i zeskrobanie odpadających powłok malarskich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Zabezpieczenie okien i drzwi folią malarską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pęknięć ścian, wklejenie taśm zbrojnych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Licowanie ściany płytą GK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ścian i sufitów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Szpachlowanie trzykrotne ścian i sufitów wraz ze szlifowaniem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Gruntowanie pod malowanie farbą gruntującą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Malowanie dwukrotne farbami lateksowymi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Malowanie lamperii lakierem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lamperyjnym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B4" w:rsidTr="001E6E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Mycie i sprzątanie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B4" w:rsidRDefault="001E6E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B4" w:rsidRDefault="001E6E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B4" w:rsidRDefault="001E6EB4" w:rsidP="001E6EB4"/>
    <w:p w:rsidR="001E6EB4" w:rsidRDefault="001E6EB4" w:rsidP="001E6EB4"/>
    <w:p w:rsidR="001E6EB4" w:rsidRDefault="001E6EB4" w:rsidP="001E6EB4">
      <w:bookmarkStart w:id="0" w:name="_GoBack"/>
      <w:bookmarkEnd w:id="0"/>
    </w:p>
    <w:p w:rsidR="001E6EB4" w:rsidRDefault="001E6EB4" w:rsidP="001E6EB4">
      <w:pPr>
        <w:ind w:left="4536"/>
        <w:jc w:val="both"/>
      </w:pPr>
      <w:r>
        <w:t>……..…………………………………………………….……………….                                                                                                                                                                                              (podpis osoby uprawnionej do reprezentacji Wykonawcy)</w:t>
      </w:r>
    </w:p>
    <w:p w:rsidR="00B4059B" w:rsidRDefault="00B4059B"/>
    <w:sectPr w:rsidR="00B4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28B"/>
    <w:multiLevelType w:val="multilevel"/>
    <w:tmpl w:val="39CC94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0AD"/>
    <w:multiLevelType w:val="multilevel"/>
    <w:tmpl w:val="4900FD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BAF"/>
    <w:multiLevelType w:val="multilevel"/>
    <w:tmpl w:val="6EA2C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905ED"/>
    <w:multiLevelType w:val="multilevel"/>
    <w:tmpl w:val="135298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3239"/>
    <w:multiLevelType w:val="multilevel"/>
    <w:tmpl w:val="04FA6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4"/>
    <w:rsid w:val="001E6EB4"/>
    <w:rsid w:val="00626D54"/>
    <w:rsid w:val="00753A2C"/>
    <w:rsid w:val="00B4059B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DA8"/>
  <w15:docId w15:val="{56CDE439-85C2-482D-93C1-709C6B4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B4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6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Dyrektor</cp:lastModifiedBy>
  <cp:revision>2</cp:revision>
  <dcterms:created xsi:type="dcterms:W3CDTF">2021-05-06T19:27:00Z</dcterms:created>
  <dcterms:modified xsi:type="dcterms:W3CDTF">2021-05-06T19:27:00Z</dcterms:modified>
</cp:coreProperties>
</file>